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5C8A" w:rsidRDefault="00C35C8A" w:rsidP="003B4528">
      <w:pPr>
        <w:spacing w:line="480" w:lineRule="auto"/>
        <w:jc w:val="center"/>
        <w:rPr>
          <w:rFonts w:ascii="Times New Roman" w:hAnsi="Times New Roman" w:cs="Times New Roman"/>
          <w:sz w:val="24"/>
          <w:szCs w:val="24"/>
        </w:rPr>
      </w:pPr>
    </w:p>
    <w:p w:rsidR="003B4528" w:rsidRDefault="00357EB5" w:rsidP="003B452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Unit</w:t>
      </w:r>
    </w:p>
    <w:p w:rsidR="003B4528" w:rsidRDefault="00357EB5" w:rsidP="003B452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B4528" w:rsidRDefault="00357EB5" w:rsidP="003B452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3B4528" w:rsidRDefault="00357EB5" w:rsidP="003B452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B4528" w:rsidRDefault="00357EB5" w:rsidP="003B452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B4528" w:rsidP="003B4528">
      <w:pPr>
        <w:spacing w:line="480" w:lineRule="auto"/>
        <w:jc w:val="center"/>
        <w:rPr>
          <w:rFonts w:ascii="Times New Roman" w:hAnsi="Times New Roman" w:cs="Times New Roman"/>
          <w:sz w:val="24"/>
          <w:szCs w:val="24"/>
        </w:rPr>
      </w:pPr>
    </w:p>
    <w:p w:rsidR="003B4528" w:rsidRDefault="00357EB5" w:rsidP="003B452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Tale-Tale Heart</w:t>
      </w:r>
    </w:p>
    <w:p w:rsidR="003B4528" w:rsidRDefault="00357EB5" w:rsidP="003B452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In "</w:t>
      </w:r>
      <w:r w:rsidRPr="003B4528">
        <w:rPr>
          <w:rFonts w:ascii="Times New Roman" w:hAnsi="Times New Roman" w:cs="Times New Roman"/>
          <w:b/>
          <w:sz w:val="24"/>
          <w:szCs w:val="24"/>
        </w:rPr>
        <w:t>The Tale-Tale Heart</w:t>
      </w:r>
      <w:r>
        <w:rPr>
          <w:rFonts w:ascii="Times New Roman" w:hAnsi="Times New Roman" w:cs="Times New Roman"/>
          <w:b/>
          <w:sz w:val="24"/>
          <w:szCs w:val="24"/>
        </w:rPr>
        <w:t>," how does Edgar Allan Poe engage the sense of hearing, and to what extent?</w:t>
      </w:r>
    </w:p>
    <w:p w:rsidR="003B4528" w:rsidRPr="00957039" w:rsidRDefault="00357EB5" w:rsidP="001969B8">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Edgar Allan Poe engages the sense of hearing by using writing styles such as </w:t>
      </w:r>
      <w:r w:rsidR="00066065">
        <w:rPr>
          <w:rFonts w:ascii="Times New Roman" w:hAnsi="Times New Roman" w:cs="Times New Roman"/>
          <w:sz w:val="24"/>
          <w:szCs w:val="24"/>
        </w:rPr>
        <w:t xml:space="preserve">emphasis and rhetorical questions. Emphasis is a </w:t>
      </w:r>
      <w:r w:rsidR="00066065" w:rsidRPr="00066065">
        <w:rPr>
          <w:rFonts w:ascii="Times New Roman" w:hAnsi="Times New Roman" w:cs="Times New Roman"/>
          <w:sz w:val="24"/>
          <w:szCs w:val="24"/>
        </w:rPr>
        <w:t>range of techniques for stressing a word, phrase, or idea throughout a story</w:t>
      </w:r>
      <w:r w:rsidR="00066065">
        <w:rPr>
          <w:rFonts w:ascii="Times New Roman" w:hAnsi="Times New Roman" w:cs="Times New Roman"/>
          <w:sz w:val="24"/>
          <w:szCs w:val="24"/>
        </w:rPr>
        <w:t xml:space="preserve">. He repeatedly emphasizes the word 'heard.' He says, "I could hear sounds I had never heard before, I heard sounds from heaven, and I heard sounds from hell!!" (1). He also emphasizes on 'Listen! Listen! And I will tell you what happened. Moreover, the use of rhetorical questions engages the sense of hearing. He says, "why do you say that I </w:t>
      </w:r>
      <w:r w:rsidR="001969B8">
        <w:rPr>
          <w:rFonts w:ascii="Times New Roman" w:hAnsi="Times New Roman" w:cs="Times New Roman"/>
          <w:sz w:val="24"/>
          <w:szCs w:val="24"/>
        </w:rPr>
        <w:t>am</w:t>
      </w:r>
      <w:r w:rsidR="00066065">
        <w:rPr>
          <w:rFonts w:ascii="Times New Roman" w:hAnsi="Times New Roman" w:cs="Times New Roman"/>
          <w:sz w:val="24"/>
          <w:szCs w:val="24"/>
        </w:rPr>
        <w:t xml:space="preserve"> mad? Can you not see</w:t>
      </w:r>
      <w:r w:rsidR="001969B8">
        <w:rPr>
          <w:rFonts w:ascii="Times New Roman" w:hAnsi="Times New Roman" w:cs="Times New Roman"/>
          <w:sz w:val="24"/>
          <w:szCs w:val="24"/>
        </w:rPr>
        <w:t xml:space="preserve"> that I have full control of my mind?" (1). Poe engages the sense of hearing to the extent that one can hear the monologue's words.</w:t>
      </w:r>
    </w:p>
    <w:p w:rsidR="003B4528" w:rsidRDefault="00357EB5" w:rsidP="003B452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What is Edgar Allan Poe’s purpose in writing “</w:t>
      </w:r>
      <w:r w:rsidRPr="003B4528">
        <w:rPr>
          <w:rFonts w:ascii="Times New Roman" w:hAnsi="Times New Roman" w:cs="Times New Roman"/>
          <w:b/>
          <w:sz w:val="24"/>
          <w:szCs w:val="24"/>
        </w:rPr>
        <w:t>The Tale-Tale Heart</w:t>
      </w:r>
      <w:r>
        <w:rPr>
          <w:rFonts w:ascii="Times New Roman" w:hAnsi="Times New Roman" w:cs="Times New Roman"/>
          <w:b/>
          <w:sz w:val="24"/>
          <w:szCs w:val="24"/>
        </w:rPr>
        <w:t>."</w:t>
      </w:r>
    </w:p>
    <w:p w:rsidR="003B4528" w:rsidRPr="00957039" w:rsidRDefault="00357EB5" w:rsidP="00957039">
      <w:pPr>
        <w:spacing w:line="480" w:lineRule="auto"/>
        <w:ind w:left="720" w:firstLine="720"/>
        <w:rPr>
          <w:rFonts w:ascii="Times New Roman" w:hAnsi="Times New Roman" w:cs="Times New Roman"/>
          <w:sz w:val="24"/>
          <w:szCs w:val="24"/>
        </w:rPr>
      </w:pPr>
      <w:r w:rsidRPr="00957039">
        <w:rPr>
          <w:rFonts w:ascii="Times New Roman" w:hAnsi="Times New Roman" w:cs="Times New Roman"/>
          <w:sz w:val="24"/>
          <w:szCs w:val="24"/>
        </w:rPr>
        <w:t>Edgar Allan Poe explores the themes of guilt, madness, and delusion throughout his short story "The Tell-Tale Heart" and offers the reader a unique insight into the mind of a maniac who has a guilty conscience. The story is told by a narrator who believes</w:t>
      </w:r>
      <w:r w:rsidRPr="00957039">
        <w:rPr>
          <w:rFonts w:ascii="Times New Roman" w:hAnsi="Times New Roman" w:cs="Times New Roman"/>
          <w:sz w:val="24"/>
          <w:szCs w:val="24"/>
        </w:rPr>
        <w:t xml:space="preserve"> that he is entirely sane and attempts to prove his sanity by explaining his crime's effect on his mind in detail. Poe's creation of an unreliable narrator, who tells the reader that he loves the old man before killing him and chopping his body into pieces</w:t>
      </w:r>
      <w:r w:rsidRPr="00957039">
        <w:rPr>
          <w:rFonts w:ascii="Times New Roman" w:hAnsi="Times New Roman" w:cs="Times New Roman"/>
          <w:sz w:val="24"/>
          <w:szCs w:val="24"/>
        </w:rPr>
        <w:t>, emphasizes the effects of madness and delusion. The mentally unstable narrator proceeds to explain how he took the extreme precaution to dismember the old man's body before the police suddenly arrived. In the narrator's mind, his actions are justified, a</w:t>
      </w:r>
      <w:r w:rsidRPr="00957039">
        <w:rPr>
          <w:rFonts w:ascii="Times New Roman" w:hAnsi="Times New Roman" w:cs="Times New Roman"/>
          <w:sz w:val="24"/>
          <w:szCs w:val="24"/>
        </w:rPr>
        <w:t>nd the fact that he takes certain precautions and calculated measures to hide the body proves his sanity.</w:t>
      </w:r>
    </w:p>
    <w:p w:rsidR="003B4528" w:rsidRPr="003B4528" w:rsidRDefault="00357EB5" w:rsidP="003B452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How does setting contribute to the intention of Edgar Allan Poe’s “</w:t>
      </w:r>
      <w:r w:rsidRPr="003B4528">
        <w:rPr>
          <w:rFonts w:ascii="Times New Roman" w:hAnsi="Times New Roman" w:cs="Times New Roman"/>
          <w:b/>
          <w:sz w:val="24"/>
          <w:szCs w:val="24"/>
        </w:rPr>
        <w:t>The Tale-Tale Heart</w:t>
      </w:r>
      <w:r>
        <w:rPr>
          <w:rFonts w:ascii="Times New Roman" w:hAnsi="Times New Roman" w:cs="Times New Roman"/>
          <w:b/>
          <w:sz w:val="24"/>
          <w:szCs w:val="24"/>
        </w:rPr>
        <w:t>."</w:t>
      </w:r>
    </w:p>
    <w:p w:rsidR="003B4528" w:rsidRDefault="00357EB5" w:rsidP="00957039">
      <w:pPr>
        <w:pStyle w:val="ListParagraph"/>
        <w:spacing w:line="480" w:lineRule="auto"/>
        <w:ind w:firstLine="720"/>
        <w:rPr>
          <w:rFonts w:ascii="Times New Roman" w:hAnsi="Times New Roman" w:cs="Times New Roman"/>
          <w:sz w:val="24"/>
          <w:szCs w:val="24"/>
        </w:rPr>
      </w:pPr>
      <w:r w:rsidRPr="00957039">
        <w:rPr>
          <w:rFonts w:ascii="Times New Roman" w:hAnsi="Times New Roman" w:cs="Times New Roman"/>
          <w:sz w:val="24"/>
          <w:szCs w:val="24"/>
        </w:rPr>
        <w:t xml:space="preserve">The action of the recounted tale takes place in the </w:t>
      </w:r>
      <w:r w:rsidRPr="00957039">
        <w:rPr>
          <w:rFonts w:ascii="Times New Roman" w:hAnsi="Times New Roman" w:cs="Times New Roman"/>
          <w:sz w:val="24"/>
          <w:szCs w:val="24"/>
        </w:rPr>
        <w:t>house the narrator shares with the old man. Simultaneously, the narrator is telling the story from either a prison or an insane asylum where he has been incarcerated. But even more importantly, the setting is actually inside the obsessed mind of the narrat</w:t>
      </w:r>
      <w:r w:rsidRPr="00957039">
        <w:rPr>
          <w:rFonts w:ascii="Times New Roman" w:hAnsi="Times New Roman" w:cs="Times New Roman"/>
          <w:sz w:val="24"/>
          <w:szCs w:val="24"/>
        </w:rPr>
        <w:t>or himself. For the crucial, pivotal event of the stor</w:t>
      </w:r>
      <w:r>
        <w:rPr>
          <w:rFonts w:ascii="Times New Roman" w:hAnsi="Times New Roman" w:cs="Times New Roman"/>
          <w:sz w:val="24"/>
          <w:szCs w:val="24"/>
        </w:rPr>
        <w:t>y</w:t>
      </w:r>
      <w:r w:rsidRPr="00957039">
        <w:rPr>
          <w:rFonts w:ascii="Times New Roman" w:hAnsi="Times New Roman" w:cs="Times New Roman"/>
          <w:sz w:val="24"/>
          <w:szCs w:val="24"/>
        </w:rPr>
        <w:t xml:space="preserve">, he hears the </w:t>
      </w:r>
      <w:r>
        <w:rPr>
          <w:rFonts w:ascii="Times New Roman" w:hAnsi="Times New Roman" w:cs="Times New Roman"/>
          <w:sz w:val="24"/>
          <w:szCs w:val="24"/>
        </w:rPr>
        <w:t xml:space="preserve">beating of the dead man's heart </w:t>
      </w:r>
      <w:r w:rsidRPr="00957039">
        <w:rPr>
          <w:rFonts w:ascii="Times New Roman" w:hAnsi="Times New Roman" w:cs="Times New Roman"/>
          <w:sz w:val="24"/>
          <w:szCs w:val="24"/>
        </w:rPr>
        <w:t>take place solely within his own tortured imagination</w:t>
      </w:r>
      <w:r w:rsidRPr="00957039">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Thus the setting adds to the symbolic meaning of 'heart,'</w:t>
      </w:r>
      <w:r w:rsidR="006671A9">
        <w:rPr>
          <w:rFonts w:ascii="Times New Roman" w:hAnsi="Times New Roman" w:cs="Times New Roman"/>
          <w:sz w:val="24"/>
          <w:szCs w:val="24"/>
        </w:rPr>
        <w:t xml:space="preserve"> meaning mind, thus the tell</w:t>
      </w:r>
      <w:r>
        <w:rPr>
          <w:rFonts w:ascii="Times New Roman" w:hAnsi="Times New Roman" w:cs="Times New Roman"/>
          <w:sz w:val="24"/>
          <w:szCs w:val="24"/>
        </w:rPr>
        <w:t>-tale of the m</w:t>
      </w:r>
      <w:r>
        <w:rPr>
          <w:rFonts w:ascii="Times New Roman" w:hAnsi="Times New Roman" w:cs="Times New Roman"/>
          <w:sz w:val="24"/>
          <w:szCs w:val="24"/>
        </w:rPr>
        <w:t>ind.</w:t>
      </w: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Default="001F16F8" w:rsidP="00957039">
      <w:pPr>
        <w:pStyle w:val="ListParagraph"/>
        <w:spacing w:line="480" w:lineRule="auto"/>
        <w:ind w:firstLine="720"/>
        <w:rPr>
          <w:rFonts w:ascii="Times New Roman" w:hAnsi="Times New Roman" w:cs="Times New Roman"/>
          <w:sz w:val="24"/>
          <w:szCs w:val="24"/>
        </w:rPr>
      </w:pPr>
    </w:p>
    <w:p w:rsidR="001F16F8" w:rsidRPr="001F16F8" w:rsidRDefault="00357EB5" w:rsidP="001F16F8">
      <w:pPr>
        <w:shd w:val="clear" w:color="auto" w:fill="FFFFFF"/>
        <w:spacing w:after="0" w:line="240" w:lineRule="auto"/>
        <w:jc w:val="center"/>
        <w:rPr>
          <w:rFonts w:ascii="Times New Roman" w:eastAsia="Times New Roman" w:hAnsi="Times New Roman" w:cs="Times New Roman"/>
          <w:b/>
          <w:color w:val="000000"/>
          <w:sz w:val="24"/>
          <w:szCs w:val="24"/>
        </w:rPr>
      </w:pPr>
      <w:r w:rsidRPr="001F16F8">
        <w:rPr>
          <w:rFonts w:ascii="Times New Roman" w:eastAsia="Times New Roman" w:hAnsi="Times New Roman" w:cs="Times New Roman"/>
          <w:b/>
          <w:color w:val="000000"/>
          <w:sz w:val="24"/>
          <w:szCs w:val="24"/>
        </w:rPr>
        <w:t>References</w:t>
      </w:r>
    </w:p>
    <w:p w:rsidR="001F16F8" w:rsidRPr="001F16F8" w:rsidRDefault="00357EB5" w:rsidP="001F16F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1F16F8">
        <w:rPr>
          <w:rFonts w:ascii="Times New Roman" w:eastAsia="Times New Roman" w:hAnsi="Times New Roman" w:cs="Times New Roman"/>
          <w:color w:val="000000"/>
          <w:sz w:val="24"/>
          <w:szCs w:val="24"/>
        </w:rPr>
        <w:t>Allan Poe, E. (2008). The Tell-Tale Heart. </w:t>
      </w:r>
      <w:r w:rsidRPr="001F16F8">
        <w:rPr>
          <w:rFonts w:ascii="Times New Roman" w:eastAsia="Times New Roman" w:hAnsi="Times New Roman" w:cs="Times New Roman"/>
          <w:i/>
          <w:iCs/>
          <w:color w:val="000000"/>
          <w:sz w:val="24"/>
          <w:szCs w:val="24"/>
        </w:rPr>
        <w:t>Selected Tales</w:t>
      </w:r>
      <w:r w:rsidRPr="001F16F8">
        <w:rPr>
          <w:rFonts w:ascii="Times New Roman" w:eastAsia="Times New Roman" w:hAnsi="Times New Roman" w:cs="Times New Roman"/>
          <w:color w:val="000000"/>
          <w:sz w:val="24"/>
          <w:szCs w:val="24"/>
        </w:rPr>
        <w:t>. </w:t>
      </w:r>
      <w:hyperlink r:id="rId5" w:history="1">
        <w:r w:rsidRPr="001F16F8">
          <w:rPr>
            <w:rFonts w:ascii="inherit" w:eastAsia="Times New Roman" w:hAnsi="inherit" w:cs="Times New Roman"/>
            <w:color w:val="000000"/>
            <w:sz w:val="24"/>
            <w:szCs w:val="24"/>
          </w:rPr>
          <w:t>https://doi.org/10.1093/owc/9780199535774.003.0015</w:t>
        </w:r>
      </w:hyperlink>
    </w:p>
    <w:p w:rsidR="001F16F8" w:rsidRPr="00957039" w:rsidRDefault="001F16F8" w:rsidP="001F16F8">
      <w:pPr>
        <w:pStyle w:val="ListParagraph"/>
        <w:spacing w:line="480" w:lineRule="auto"/>
        <w:ind w:firstLine="720"/>
        <w:jc w:val="center"/>
        <w:rPr>
          <w:rFonts w:ascii="Times New Roman" w:hAnsi="Times New Roman" w:cs="Times New Roman"/>
          <w:sz w:val="24"/>
          <w:szCs w:val="24"/>
        </w:rPr>
      </w:pPr>
    </w:p>
    <w:sectPr w:rsidR="001F16F8" w:rsidRPr="00957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C3207"/>
    <w:multiLevelType w:val="hybridMultilevel"/>
    <w:tmpl w:val="1C008C2E"/>
    <w:lvl w:ilvl="0" w:tplc="CF269308">
      <w:start w:val="1"/>
      <w:numFmt w:val="decimal"/>
      <w:lvlText w:val="%1.)"/>
      <w:lvlJc w:val="left"/>
      <w:pPr>
        <w:ind w:left="720" w:hanging="360"/>
      </w:pPr>
      <w:rPr>
        <w:rFonts w:hint="default"/>
      </w:rPr>
    </w:lvl>
    <w:lvl w:ilvl="1" w:tplc="46429EFE" w:tentative="1">
      <w:start w:val="1"/>
      <w:numFmt w:val="lowerLetter"/>
      <w:lvlText w:val="%2."/>
      <w:lvlJc w:val="left"/>
      <w:pPr>
        <w:ind w:left="1440" w:hanging="360"/>
      </w:pPr>
    </w:lvl>
    <w:lvl w:ilvl="2" w:tplc="10A880D2" w:tentative="1">
      <w:start w:val="1"/>
      <w:numFmt w:val="lowerRoman"/>
      <w:lvlText w:val="%3."/>
      <w:lvlJc w:val="right"/>
      <w:pPr>
        <w:ind w:left="2160" w:hanging="180"/>
      </w:pPr>
    </w:lvl>
    <w:lvl w:ilvl="3" w:tplc="5D84142C" w:tentative="1">
      <w:start w:val="1"/>
      <w:numFmt w:val="decimal"/>
      <w:lvlText w:val="%4."/>
      <w:lvlJc w:val="left"/>
      <w:pPr>
        <w:ind w:left="2880" w:hanging="360"/>
      </w:pPr>
    </w:lvl>
    <w:lvl w:ilvl="4" w:tplc="62944AC2" w:tentative="1">
      <w:start w:val="1"/>
      <w:numFmt w:val="lowerLetter"/>
      <w:lvlText w:val="%5."/>
      <w:lvlJc w:val="left"/>
      <w:pPr>
        <w:ind w:left="3600" w:hanging="360"/>
      </w:pPr>
    </w:lvl>
    <w:lvl w:ilvl="5" w:tplc="7D4E896E" w:tentative="1">
      <w:start w:val="1"/>
      <w:numFmt w:val="lowerRoman"/>
      <w:lvlText w:val="%6."/>
      <w:lvlJc w:val="right"/>
      <w:pPr>
        <w:ind w:left="4320" w:hanging="180"/>
      </w:pPr>
    </w:lvl>
    <w:lvl w:ilvl="6" w:tplc="A688572E" w:tentative="1">
      <w:start w:val="1"/>
      <w:numFmt w:val="decimal"/>
      <w:lvlText w:val="%7."/>
      <w:lvlJc w:val="left"/>
      <w:pPr>
        <w:ind w:left="5040" w:hanging="360"/>
      </w:pPr>
    </w:lvl>
    <w:lvl w:ilvl="7" w:tplc="DEB67F1C" w:tentative="1">
      <w:start w:val="1"/>
      <w:numFmt w:val="lowerLetter"/>
      <w:lvlText w:val="%8."/>
      <w:lvlJc w:val="left"/>
      <w:pPr>
        <w:ind w:left="5760" w:hanging="360"/>
      </w:pPr>
    </w:lvl>
    <w:lvl w:ilvl="8" w:tplc="EFF8BA7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28"/>
    <w:rsid w:val="00066065"/>
    <w:rsid w:val="001969B8"/>
    <w:rsid w:val="001F16F8"/>
    <w:rsid w:val="00357EB5"/>
    <w:rsid w:val="003B4528"/>
    <w:rsid w:val="006671A9"/>
    <w:rsid w:val="00957039"/>
    <w:rsid w:val="00C3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61CC842-7229-4D16-8535-143F43A6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528"/>
    <w:pPr>
      <w:ind w:left="720"/>
      <w:contextualSpacing/>
    </w:pPr>
  </w:style>
  <w:style w:type="paragraph" w:styleId="NormalWeb">
    <w:name w:val="Normal (Web)"/>
    <w:basedOn w:val="Normal"/>
    <w:uiPriority w:val="99"/>
    <w:semiHidden/>
    <w:unhideWhenUsed/>
    <w:rsid w:val="001F16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16F8"/>
    <w:rPr>
      <w:i/>
      <w:iCs/>
    </w:rPr>
  </w:style>
  <w:style w:type="character" w:styleId="Hyperlink">
    <w:name w:val="Hyperlink"/>
    <w:basedOn w:val="DefaultParagraphFont"/>
    <w:uiPriority w:val="99"/>
    <w:semiHidden/>
    <w:unhideWhenUsed/>
    <w:rsid w:val="001F1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doi.org/10.1093/owc/9780199535774.003.0015"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2</dc:creator>
  <cp:lastModifiedBy>nyoike31@gmail.com</cp:lastModifiedBy>
  <cp:revision>2</cp:revision>
  <dcterms:created xsi:type="dcterms:W3CDTF">2021-03-06T14:22:00Z</dcterms:created>
  <dcterms:modified xsi:type="dcterms:W3CDTF">2021-03-06T14:22:00Z</dcterms:modified>
</cp:coreProperties>
</file>